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418F87D3">
      <w:pPr>
        <w:widowControl w:val="0"/>
        <w:ind w:right="-1"/>
        <w:jc w:val="righ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575215">
        <w:rPr>
          <w:sz w:val="27"/>
          <w:szCs w:val="27"/>
        </w:rPr>
        <w:t>807</w:t>
      </w:r>
      <w:r w:rsidRPr="00BE21B9" w:rsidR="007476D1">
        <w:rPr>
          <w:sz w:val="27"/>
          <w:szCs w:val="27"/>
        </w:rPr>
        <w:t>-200</w:t>
      </w:r>
      <w:r w:rsidR="00575215">
        <w:rPr>
          <w:sz w:val="27"/>
          <w:szCs w:val="27"/>
        </w:rPr>
        <w:t>5</w:t>
      </w:r>
      <w:r w:rsidRPr="00BE21B9" w:rsidR="007476D1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0B595A">
        <w:rPr>
          <w:sz w:val="27"/>
          <w:szCs w:val="27"/>
        </w:rPr>
        <w:t>4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5FAEDA1D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3</w:t>
      </w:r>
      <w:r w:rsidR="00575215">
        <w:rPr>
          <w:sz w:val="27"/>
          <w:szCs w:val="27"/>
        </w:rPr>
        <w:t>1</w:t>
      </w:r>
      <w:r>
        <w:rPr>
          <w:sz w:val="27"/>
          <w:szCs w:val="27"/>
        </w:rPr>
        <w:t xml:space="preserve"> июля</w:t>
      </w:r>
      <w:r w:rsidR="000B595A">
        <w:rPr>
          <w:sz w:val="27"/>
          <w:szCs w:val="27"/>
        </w:rPr>
        <w:t xml:space="preserve"> 2024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3A5A8298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20216958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Юзлагалеева ДВ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 года рождения, урожен</w:t>
      </w:r>
      <w:r w:rsidR="00F51ADD">
        <w:rPr>
          <w:sz w:val="27"/>
          <w:szCs w:val="27"/>
        </w:rPr>
        <w:t>ца</w:t>
      </w:r>
      <w:r w:rsidRPr="000B595A" w:rsidR="000B595A">
        <w:rPr>
          <w:sz w:val="27"/>
          <w:szCs w:val="27"/>
        </w:rPr>
        <w:t xml:space="preserve">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граждан</w:t>
      </w:r>
      <w:r w:rsidR="00F51ADD">
        <w:rPr>
          <w:sz w:val="27"/>
          <w:szCs w:val="27"/>
        </w:rPr>
        <w:t>ина</w:t>
      </w:r>
      <w:r w:rsidRPr="000B595A" w:rsidR="000B595A">
        <w:rPr>
          <w:sz w:val="27"/>
          <w:szCs w:val="27"/>
        </w:rPr>
        <w:t xml:space="preserve"> РФ, </w:t>
      </w:r>
      <w:r w:rsidRPr="000B595A" w:rsidR="000B595A">
        <w:rPr>
          <w:sz w:val="27"/>
          <w:szCs w:val="27"/>
        </w:rPr>
        <w:t>01;</w:t>
      </w:r>
      <w:r>
        <w:rPr>
          <w:sz w:val="27"/>
          <w:szCs w:val="27"/>
        </w:rPr>
        <w:t>*</w:t>
      </w:r>
      <w:r>
        <w:rPr>
          <w:sz w:val="27"/>
          <w:szCs w:val="27"/>
        </w:rPr>
        <w:t>**</w:t>
      </w:r>
      <w:r w:rsidRPr="000B595A" w:rsidR="000B595A">
        <w:rPr>
          <w:sz w:val="27"/>
          <w:szCs w:val="27"/>
        </w:rPr>
        <w:t>, работающе</w:t>
      </w:r>
      <w:r w:rsidR="00F51ADD">
        <w:rPr>
          <w:sz w:val="27"/>
          <w:szCs w:val="27"/>
        </w:rPr>
        <w:t>го</w:t>
      </w:r>
      <w:r>
        <w:rPr>
          <w:sz w:val="27"/>
          <w:szCs w:val="27"/>
        </w:rPr>
        <w:t xml:space="preserve"> в ООО «***</w:t>
      </w:r>
      <w:r>
        <w:rPr>
          <w:sz w:val="27"/>
          <w:szCs w:val="27"/>
        </w:rPr>
        <w:t>»</w:t>
      </w:r>
      <w:r w:rsidRPr="000B595A" w:rsidR="000B595A">
        <w:rPr>
          <w:sz w:val="27"/>
          <w:szCs w:val="27"/>
        </w:rPr>
        <w:t>, зарегистрированно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</w:t>
      </w:r>
      <w:r w:rsidR="00283F2C">
        <w:rPr>
          <w:sz w:val="27"/>
          <w:szCs w:val="27"/>
        </w:rPr>
        <w:t>и проживающе</w:t>
      </w:r>
      <w:r w:rsidR="00F51ADD">
        <w:rPr>
          <w:sz w:val="27"/>
          <w:szCs w:val="27"/>
        </w:rPr>
        <w:t>го</w:t>
      </w:r>
      <w:r w:rsidRPr="000B595A" w:rsidR="000B595A">
        <w:rPr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</w:t>
      </w:r>
      <w:r w:rsidRPr="00BE21B9">
        <w:rPr>
          <w:sz w:val="27"/>
          <w:szCs w:val="27"/>
        </w:rPr>
        <w:t>ой Федерации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25827205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Юзлагалеев Д.В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>
        <w:rPr>
          <w:sz w:val="27"/>
          <w:szCs w:val="27"/>
        </w:rPr>
        <w:t>Нефтеюганского районного</w:t>
      </w:r>
      <w:r w:rsidRPr="00BE21B9" w:rsidR="0088684C">
        <w:rPr>
          <w:sz w:val="27"/>
          <w:szCs w:val="27"/>
        </w:rPr>
        <w:t xml:space="preserve">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="00EE6B6B">
        <w:rPr>
          <w:sz w:val="27"/>
          <w:szCs w:val="27"/>
        </w:rPr>
        <w:t>04.04.2018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</w:t>
      </w:r>
      <w:r w:rsidR="00283F2C">
        <w:rPr>
          <w:sz w:val="27"/>
          <w:szCs w:val="27"/>
        </w:rPr>
        <w:t xml:space="preserve">новлен административный надзор и </w:t>
      </w:r>
      <w:r>
        <w:rPr>
          <w:sz w:val="27"/>
          <w:szCs w:val="27"/>
          <w:lang w:eastAsia="ar-SA"/>
        </w:rPr>
        <w:t xml:space="preserve">установлено </w:t>
      </w:r>
      <w:r w:rsidRPr="008A67A7">
        <w:rPr>
          <w:sz w:val="27"/>
          <w:szCs w:val="27"/>
        </w:rPr>
        <w:t xml:space="preserve">ограничение в виде запрета пребывания вне жилого помещения, являющегося местом жительства </w:t>
      </w:r>
      <w:r>
        <w:rPr>
          <w:sz w:val="27"/>
          <w:szCs w:val="27"/>
        </w:rPr>
        <w:t xml:space="preserve">или пребывания поднадзорного лица </w:t>
      </w:r>
      <w:r w:rsidRPr="008A67A7">
        <w:rPr>
          <w:sz w:val="27"/>
          <w:szCs w:val="27"/>
        </w:rPr>
        <w:t>с 2</w:t>
      </w:r>
      <w:r w:rsidR="00EE6B6B">
        <w:rPr>
          <w:sz w:val="27"/>
          <w:szCs w:val="27"/>
        </w:rPr>
        <w:t>2</w:t>
      </w:r>
      <w:r w:rsidRPr="008A67A7">
        <w:rPr>
          <w:sz w:val="27"/>
          <w:szCs w:val="27"/>
        </w:rPr>
        <w:t xml:space="preserve"> час. 00 мин. до 06 час. 00 мин</w:t>
      </w:r>
      <w:r>
        <w:rPr>
          <w:sz w:val="27"/>
          <w:szCs w:val="27"/>
        </w:rPr>
        <w:t>. следующего дня, за исключением случаев, связа</w:t>
      </w:r>
      <w:r>
        <w:rPr>
          <w:sz w:val="27"/>
          <w:szCs w:val="27"/>
        </w:rPr>
        <w:t>нных с осуществлением трудовой деятельности,</w:t>
      </w:r>
      <w:r>
        <w:rPr>
          <w:sz w:val="27"/>
          <w:szCs w:val="27"/>
          <w:lang w:eastAsia="ar-SA"/>
        </w:rPr>
        <w:t xml:space="preserve"> </w:t>
      </w:r>
      <w:r w:rsidRPr="005E7678">
        <w:rPr>
          <w:sz w:val="27"/>
          <w:szCs w:val="27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="00EE6B6B">
        <w:rPr>
          <w:sz w:val="27"/>
          <w:szCs w:val="27"/>
        </w:rPr>
        <w:t>Юзлагалеев Д.В</w:t>
      </w:r>
      <w:r w:rsidRPr="0088684C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EE6B6B">
        <w:rPr>
          <w:color w:val="FF0000"/>
          <w:sz w:val="27"/>
          <w:szCs w:val="27"/>
          <w:lang w:eastAsia="ar-SA"/>
        </w:rPr>
        <w:t>15.07</w:t>
      </w:r>
      <w:r w:rsidRPr="009D2800">
        <w:rPr>
          <w:color w:val="FF0000"/>
          <w:sz w:val="27"/>
          <w:szCs w:val="27"/>
          <w:lang w:eastAsia="ar-SA"/>
        </w:rPr>
        <w:t xml:space="preserve">.2024 в </w:t>
      </w:r>
      <w:r>
        <w:rPr>
          <w:color w:val="FF0000"/>
          <w:sz w:val="27"/>
          <w:szCs w:val="27"/>
          <w:lang w:eastAsia="ar-SA"/>
        </w:rPr>
        <w:t>0</w:t>
      </w:r>
      <w:r w:rsidR="00EE6B6B">
        <w:rPr>
          <w:color w:val="FF0000"/>
          <w:sz w:val="27"/>
          <w:szCs w:val="27"/>
          <w:lang w:eastAsia="ar-SA"/>
        </w:rPr>
        <w:t>1</w:t>
      </w:r>
      <w:r w:rsidRPr="009D2800">
        <w:rPr>
          <w:color w:val="FF0000"/>
          <w:sz w:val="27"/>
          <w:szCs w:val="27"/>
          <w:lang w:eastAsia="ar-SA"/>
        </w:rPr>
        <w:t xml:space="preserve"> час. </w:t>
      </w:r>
      <w:r w:rsidR="00EE6B6B">
        <w:rPr>
          <w:color w:val="FF0000"/>
          <w:sz w:val="27"/>
          <w:szCs w:val="27"/>
          <w:lang w:eastAsia="ar-SA"/>
        </w:rPr>
        <w:t>35</w:t>
      </w:r>
      <w:r w:rsidRPr="009D2800">
        <w:rPr>
          <w:color w:val="FF0000"/>
          <w:sz w:val="27"/>
          <w:szCs w:val="27"/>
          <w:lang w:eastAsia="ar-SA"/>
        </w:rPr>
        <w:t xml:space="preserve"> мин</w:t>
      </w:r>
      <w:r w:rsidRPr="008A67A7">
        <w:rPr>
          <w:sz w:val="27"/>
          <w:szCs w:val="27"/>
          <w:lang w:eastAsia="ar-SA"/>
        </w:rPr>
        <w:t xml:space="preserve">. отсутствовал по месту жительства, </w:t>
      </w:r>
      <w:r w:rsidRPr="00BE6311">
        <w:rPr>
          <w:sz w:val="27"/>
          <w:szCs w:val="27"/>
          <w:lang w:eastAsia="ar-SA"/>
        </w:rPr>
        <w:t xml:space="preserve">а именно по адресу: </w:t>
      </w:r>
      <w:r>
        <w:rPr>
          <w:sz w:val="27"/>
          <w:szCs w:val="27"/>
        </w:rPr>
        <w:t>***</w:t>
      </w:r>
      <w:r w:rsidRPr="005E7678">
        <w:rPr>
          <w:sz w:val="27"/>
          <w:szCs w:val="27"/>
          <w:lang w:eastAsia="ar-SA"/>
        </w:rPr>
        <w:t xml:space="preserve">, </w:t>
      </w:r>
      <w:r w:rsidRPr="007075D0">
        <w:rPr>
          <w:color w:val="FF0000"/>
          <w:sz w:val="27"/>
          <w:szCs w:val="27"/>
          <w:lang w:eastAsia="ar-SA"/>
        </w:rPr>
        <w:t>а находился</w:t>
      </w:r>
      <w:r w:rsidR="00EE6B6B">
        <w:rPr>
          <w:color w:val="FF0000"/>
          <w:sz w:val="27"/>
          <w:szCs w:val="27"/>
          <w:lang w:eastAsia="ar-SA"/>
        </w:rPr>
        <w:t xml:space="preserve"> возле магазина </w:t>
      </w:r>
      <w:r w:rsidRPr="007075D0" w:rsidR="00EE6B6B">
        <w:rPr>
          <w:color w:val="FF0000"/>
          <w:sz w:val="27"/>
          <w:szCs w:val="27"/>
        </w:rPr>
        <w:t>«Стамбул»</w:t>
      </w:r>
      <w:r w:rsidR="00EE6B6B">
        <w:rPr>
          <w:color w:val="FF0000"/>
          <w:sz w:val="27"/>
          <w:szCs w:val="27"/>
        </w:rPr>
        <w:t>, расположенного</w:t>
      </w:r>
      <w:r w:rsidRPr="007075D0">
        <w:rPr>
          <w:color w:val="FF0000"/>
          <w:sz w:val="27"/>
          <w:szCs w:val="27"/>
          <w:lang w:eastAsia="ar-SA"/>
        </w:rPr>
        <w:t xml:space="preserve"> по адресу: </w:t>
      </w:r>
      <w:r w:rsidRPr="007075D0">
        <w:rPr>
          <w:color w:val="FF0000"/>
          <w:sz w:val="27"/>
          <w:szCs w:val="27"/>
        </w:rPr>
        <w:t xml:space="preserve">ХМАО-Югра, г. Нефтеюганск, 12 микрорайон, стр. 57, </w:t>
      </w:r>
      <w:r w:rsidRPr="005E7678">
        <w:rPr>
          <w:sz w:val="27"/>
          <w:szCs w:val="27"/>
          <w:lang w:eastAsia="ar-SA"/>
        </w:rPr>
        <w:t>чем нарушил администра</w:t>
      </w:r>
      <w:r w:rsidRPr="005E7678">
        <w:rPr>
          <w:sz w:val="27"/>
          <w:szCs w:val="27"/>
          <w:lang w:eastAsia="ar-SA"/>
        </w:rPr>
        <w:t>тивное ограничение, установленное судом. Данное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58D7187E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EE6B6B">
        <w:rPr>
          <w:sz w:val="27"/>
          <w:szCs w:val="27"/>
        </w:rPr>
        <w:t>Юзлагалеев Д.В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 xml:space="preserve">подтвердил факт совершения </w:t>
      </w:r>
      <w:r w:rsidR="00F51ADD">
        <w:rPr>
          <w:sz w:val="27"/>
          <w:szCs w:val="27"/>
        </w:rPr>
        <w:t>им</w:t>
      </w:r>
      <w:r w:rsidRPr="00BE21B9">
        <w:rPr>
          <w:sz w:val="27"/>
          <w:szCs w:val="27"/>
        </w:rPr>
        <w:t xml:space="preserve"> данного административного правонарушения при обстоятельствах, указанных в описательной ч</w:t>
      </w:r>
      <w:r w:rsidRPr="00BE21B9">
        <w:rPr>
          <w:sz w:val="27"/>
          <w:szCs w:val="27"/>
        </w:rPr>
        <w:t>асти протокола об административном правонарушении, инвалидом I, II группы не является.</w:t>
      </w:r>
    </w:p>
    <w:p w:rsidR="00983B69" w:rsidRPr="00BE21B9" w:rsidP="00983B69" w14:paraId="46F836C5" w14:textId="254B6E91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="00EE6B6B">
        <w:rPr>
          <w:sz w:val="27"/>
          <w:szCs w:val="27"/>
        </w:rPr>
        <w:t>Юзлагалеев Д.В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своей вины, е</w:t>
      </w:r>
      <w:r w:rsidR="00F51ADD">
        <w:rPr>
          <w:sz w:val="27"/>
          <w:szCs w:val="27"/>
        </w:rPr>
        <w:t>го</w:t>
      </w:r>
      <w:r w:rsidRPr="00BE21B9">
        <w:rPr>
          <w:sz w:val="27"/>
          <w:szCs w:val="27"/>
        </w:rPr>
        <w:t xml:space="preserve">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BE21B9" w:rsidP="00A35C0D" w14:paraId="3B5A00B4" w14:textId="098699CE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F51ADD">
        <w:rPr>
          <w:sz w:val="27"/>
          <w:szCs w:val="27"/>
        </w:rPr>
        <w:t>2</w:t>
      </w:r>
      <w:r w:rsidR="00EE6B6B">
        <w:rPr>
          <w:sz w:val="27"/>
          <w:szCs w:val="27"/>
        </w:rPr>
        <w:t>6</w:t>
      </w:r>
      <w:r w:rsidR="00F51ADD">
        <w:rPr>
          <w:sz w:val="27"/>
          <w:szCs w:val="27"/>
        </w:rPr>
        <w:t>.07</w:t>
      </w:r>
      <w:r w:rsidR="00D24CB2">
        <w:rPr>
          <w:sz w:val="27"/>
          <w:szCs w:val="27"/>
        </w:rPr>
        <w:t>.2024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EE6B6B">
        <w:rPr>
          <w:sz w:val="27"/>
          <w:szCs w:val="27"/>
        </w:rPr>
        <w:t>Юзлагалеев Д.В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D24CB2" w:rsidP="00D070E9" w14:paraId="2EB7BE95" w14:textId="638355F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="00EE6B6B">
        <w:rPr>
          <w:color w:val="FF0000"/>
          <w:sz w:val="27"/>
          <w:szCs w:val="27"/>
        </w:rPr>
        <w:t>ОР ППСП</w:t>
      </w:r>
      <w:r w:rsidR="00F51ADD">
        <w:rPr>
          <w:color w:val="FF0000"/>
          <w:sz w:val="27"/>
          <w:szCs w:val="27"/>
        </w:rPr>
        <w:t xml:space="preserve">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объяснени</w:t>
      </w:r>
      <w:r w:rsidRPr="00EE6B6B" w:rsidR="00EE6B6B">
        <w:rPr>
          <w:color w:val="FF0000"/>
          <w:sz w:val="27"/>
          <w:szCs w:val="27"/>
        </w:rPr>
        <w:t>ями</w:t>
      </w:r>
      <w:r w:rsidRPr="00BE21B9">
        <w:rPr>
          <w:sz w:val="27"/>
          <w:szCs w:val="27"/>
        </w:rPr>
        <w:t xml:space="preserve"> </w:t>
      </w:r>
      <w:r w:rsidR="00EE6B6B">
        <w:rPr>
          <w:sz w:val="27"/>
          <w:szCs w:val="27"/>
        </w:rPr>
        <w:t>Юзлагалеева Д.В</w:t>
      </w:r>
      <w:r w:rsidRPr="00BE21B9">
        <w:rPr>
          <w:sz w:val="27"/>
          <w:szCs w:val="27"/>
        </w:rPr>
        <w:t>.;</w:t>
      </w:r>
      <w:r w:rsidRPr="00D24CB2">
        <w:rPr>
          <w:sz w:val="27"/>
          <w:szCs w:val="27"/>
        </w:rPr>
        <w:t xml:space="preserve"> </w:t>
      </w:r>
      <w:r w:rsidRPr="00BE21B9" w:rsidR="00EE6B6B">
        <w:rPr>
          <w:sz w:val="27"/>
          <w:szCs w:val="27"/>
        </w:rPr>
        <w:t>предупреждением;</w:t>
      </w:r>
      <w:r w:rsidRPr="00D24CB2" w:rsidR="00EE6B6B">
        <w:rPr>
          <w:sz w:val="27"/>
          <w:szCs w:val="27"/>
        </w:rPr>
        <w:t xml:space="preserve"> </w:t>
      </w:r>
      <w:r w:rsidRPr="00BE21B9" w:rsidR="00EE6B6B">
        <w:rPr>
          <w:sz w:val="27"/>
          <w:szCs w:val="27"/>
        </w:rPr>
        <w:t>графиком прибытия поднадзорного лица на регистрацию;</w:t>
      </w:r>
      <w:r w:rsidR="00EE6B6B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 xml:space="preserve">копией решения </w:t>
      </w:r>
      <w:r w:rsidR="00EE6B6B">
        <w:rPr>
          <w:sz w:val="27"/>
          <w:szCs w:val="27"/>
        </w:rPr>
        <w:t>Нефтеюганского районного</w:t>
      </w:r>
      <w:r w:rsidRPr="00BE21B9">
        <w:rPr>
          <w:sz w:val="27"/>
          <w:szCs w:val="27"/>
        </w:rPr>
        <w:t xml:space="preserve"> суда ХМАО-Югры от </w:t>
      </w:r>
      <w:r w:rsidR="00EE6B6B">
        <w:rPr>
          <w:sz w:val="27"/>
          <w:szCs w:val="27"/>
        </w:rPr>
        <w:t>04.04.2018</w:t>
      </w:r>
      <w:r w:rsidRPr="00BE21B9">
        <w:rPr>
          <w:sz w:val="27"/>
          <w:szCs w:val="27"/>
        </w:rPr>
        <w:t xml:space="preserve">, согласно которому в отношении </w:t>
      </w:r>
      <w:r w:rsidR="00EE6B6B">
        <w:rPr>
          <w:sz w:val="27"/>
          <w:szCs w:val="27"/>
        </w:rPr>
        <w:t>Юзлагалеева Д.В</w:t>
      </w:r>
      <w:r w:rsidRPr="00BE21B9">
        <w:rPr>
          <w:sz w:val="27"/>
          <w:szCs w:val="27"/>
        </w:rPr>
        <w:t>. установлен административный</w:t>
      </w:r>
      <w:r w:rsidR="00EE6B6B">
        <w:rPr>
          <w:sz w:val="27"/>
          <w:szCs w:val="27"/>
        </w:rPr>
        <w:t xml:space="preserve"> надзор на срок до 16.02.2026</w:t>
      </w:r>
      <w:r w:rsidRPr="00BE21B9">
        <w:rPr>
          <w:sz w:val="27"/>
          <w:szCs w:val="27"/>
        </w:rPr>
        <w:t>;</w:t>
      </w:r>
      <w:r w:rsidRPr="00D24CB2">
        <w:rPr>
          <w:color w:val="FF0000"/>
          <w:sz w:val="27"/>
          <w:szCs w:val="27"/>
        </w:rPr>
        <w:t xml:space="preserve"> </w:t>
      </w:r>
      <w:r w:rsidRPr="00BE21B9" w:rsidR="000363C4">
        <w:rPr>
          <w:sz w:val="27"/>
          <w:szCs w:val="27"/>
        </w:rPr>
        <w:t>заключением о заведении дела административного надзора;</w:t>
      </w:r>
      <w:r w:rsidRPr="00D24CB2" w:rsidR="000363C4">
        <w:rPr>
          <w:sz w:val="27"/>
          <w:szCs w:val="27"/>
        </w:rPr>
        <w:t xml:space="preserve"> </w:t>
      </w:r>
      <w:r w:rsidRPr="003E442C">
        <w:rPr>
          <w:color w:val="FF0000"/>
          <w:sz w:val="27"/>
          <w:szCs w:val="27"/>
        </w:rPr>
        <w:t xml:space="preserve">копией постановления от </w:t>
      </w:r>
      <w:r w:rsidR="00EE6B6B">
        <w:rPr>
          <w:color w:val="FF0000"/>
          <w:sz w:val="27"/>
          <w:szCs w:val="27"/>
        </w:rPr>
        <w:t>31.08</w:t>
      </w:r>
      <w:r>
        <w:rPr>
          <w:color w:val="FF0000"/>
          <w:sz w:val="27"/>
          <w:szCs w:val="27"/>
        </w:rPr>
        <w:t>.202</w:t>
      </w:r>
      <w:r w:rsidR="00EE6B6B">
        <w:rPr>
          <w:color w:val="FF0000"/>
          <w:sz w:val="27"/>
          <w:szCs w:val="27"/>
        </w:rPr>
        <w:t>3</w:t>
      </w:r>
      <w:r w:rsidRPr="003E442C">
        <w:rPr>
          <w:color w:val="FF0000"/>
          <w:sz w:val="27"/>
          <w:szCs w:val="27"/>
        </w:rPr>
        <w:t xml:space="preserve">, вступившего в законную силу </w:t>
      </w:r>
      <w:r w:rsidR="00EE6B6B">
        <w:rPr>
          <w:color w:val="FF0000"/>
          <w:sz w:val="27"/>
          <w:szCs w:val="27"/>
        </w:rPr>
        <w:t>12.09.2023</w:t>
      </w:r>
      <w:r>
        <w:rPr>
          <w:sz w:val="27"/>
          <w:szCs w:val="27"/>
        </w:rPr>
        <w:t>.</w:t>
      </w:r>
    </w:p>
    <w:p w:rsidR="005C7919" w:rsidRPr="00BE21B9" w:rsidP="00D070E9" w14:paraId="6C447EB8" w14:textId="5F67AF68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 xml:space="preserve">Судья </w:t>
      </w:r>
      <w:r w:rsidRPr="00BE21B9">
        <w:rPr>
          <w:sz w:val="27"/>
          <w:szCs w:val="27"/>
        </w:rPr>
        <w:t>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EE6B6B">
        <w:rPr>
          <w:sz w:val="27"/>
          <w:szCs w:val="27"/>
        </w:rPr>
        <w:t>Юзлагалеева Д.В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</w:t>
        </w:r>
        <w:r w:rsidRPr="003E442C">
          <w:rPr>
            <w:rFonts w:eastAsia="Calibri"/>
            <w:sz w:val="27"/>
            <w:szCs w:val="27"/>
          </w:rPr>
          <w:t>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</w:t>
      </w:r>
      <w:r w:rsidRPr="00BE21B9">
        <w:rPr>
          <w:sz w:val="27"/>
          <w:szCs w:val="27"/>
        </w:rPr>
        <w:t>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983B69" w:rsidRPr="00BE21B9" w:rsidP="00983B69" w14:paraId="441A4E33" w14:textId="54BCEF9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С учётом изложенного, руководствуясь ст.ст. 29.9 ч.1, 29.10, Кодекса Российской</w:t>
      </w:r>
      <w:r w:rsidRPr="00BE21B9">
        <w:rPr>
          <w:sz w:val="27"/>
          <w:szCs w:val="27"/>
        </w:rPr>
        <w:t xml:space="preserve">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CD4242" w:rsidRPr="00BB2096" w:rsidP="00CD4242" w14:paraId="2471C59C" w14:textId="2F2496BE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Юзлагалеева</w:t>
      </w:r>
      <w:r>
        <w:rPr>
          <w:sz w:val="27"/>
          <w:szCs w:val="27"/>
        </w:rPr>
        <w:t xml:space="preserve"> ДВ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признать виновн</w:t>
      </w:r>
      <w:r w:rsidR="000363C4">
        <w:rPr>
          <w:sz w:val="27"/>
          <w:szCs w:val="27"/>
        </w:rPr>
        <w:t>ым</w:t>
      </w:r>
      <w:r w:rsidRPr="00BE21B9" w:rsidR="007476D1">
        <w:rPr>
          <w:sz w:val="27"/>
          <w:szCs w:val="27"/>
        </w:rPr>
        <w:t xml:space="preserve">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>
        <w:rPr>
          <w:sz w:val="27"/>
          <w:szCs w:val="27"/>
        </w:rPr>
        <w:t xml:space="preserve">и </w:t>
      </w:r>
      <w:r w:rsidRPr="00BB2096">
        <w:rPr>
          <w:sz w:val="27"/>
          <w:szCs w:val="27"/>
        </w:rPr>
        <w:t>назначить е</w:t>
      </w:r>
      <w:r w:rsidR="000363C4">
        <w:rPr>
          <w:sz w:val="27"/>
          <w:szCs w:val="27"/>
        </w:rPr>
        <w:t>му</w:t>
      </w:r>
      <w:r w:rsidRPr="00BB2096">
        <w:rPr>
          <w:sz w:val="27"/>
          <w:szCs w:val="27"/>
        </w:rPr>
        <w:t xml:space="preserve"> наказание в виде обязательных работ на срок  </w:t>
      </w:r>
      <w:r w:rsidR="00D24CB2">
        <w:rPr>
          <w:sz w:val="27"/>
          <w:szCs w:val="27"/>
        </w:rPr>
        <w:t>2</w:t>
      </w:r>
      <w:r>
        <w:rPr>
          <w:sz w:val="27"/>
          <w:szCs w:val="27"/>
        </w:rPr>
        <w:t>0</w:t>
      </w:r>
      <w:r w:rsidRPr="00BB2096">
        <w:rPr>
          <w:bCs/>
          <w:sz w:val="27"/>
          <w:szCs w:val="27"/>
        </w:rPr>
        <w:t xml:space="preserve"> (</w:t>
      </w:r>
      <w:r w:rsidR="00D24CB2">
        <w:rPr>
          <w:bCs/>
          <w:sz w:val="27"/>
          <w:szCs w:val="27"/>
        </w:rPr>
        <w:t>два</w:t>
      </w:r>
      <w:r>
        <w:rPr>
          <w:bCs/>
          <w:sz w:val="27"/>
          <w:szCs w:val="27"/>
        </w:rPr>
        <w:t>дцать</w:t>
      </w:r>
      <w:r w:rsidRPr="00BB2096">
        <w:rPr>
          <w:bCs/>
          <w:sz w:val="27"/>
          <w:szCs w:val="27"/>
        </w:rPr>
        <w:t xml:space="preserve">) часов </w:t>
      </w:r>
      <w:r w:rsidRPr="00BB2096">
        <w:rPr>
          <w:sz w:val="27"/>
          <w:szCs w:val="27"/>
        </w:rPr>
        <w:t>  с отбыванием наказания в объ</w:t>
      </w:r>
      <w:r w:rsidRPr="00BB2096">
        <w:rPr>
          <w:sz w:val="27"/>
          <w:szCs w:val="27"/>
        </w:rPr>
        <w:t>ектах, определяемых органами местного самоуправления по согласованию с  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</w:t>
      </w:r>
      <w:r w:rsidRPr="00BB2096">
        <w:rPr>
          <w:sz w:val="27"/>
          <w:szCs w:val="27"/>
        </w:rPr>
        <w:t>новленного порядка деятельности судов. </w:t>
      </w:r>
    </w:p>
    <w:p w:rsidR="00CD4242" w:rsidRPr="00BB2096" w:rsidP="00CD4242" w14:paraId="3BB6AD2A" w14:textId="77777777">
      <w:pPr>
        <w:ind w:left="20" w:right="40" w:firstLine="720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</w:t>
      </w:r>
      <w:r w:rsidRPr="00BB2096">
        <w:rPr>
          <w:sz w:val="27"/>
          <w:szCs w:val="27"/>
        </w:rPr>
        <w:t>судью. В этот же срок постановление может быть опротестовано прокурором.</w:t>
      </w:r>
    </w:p>
    <w:p w:rsidR="00FE7E2C" w:rsidP="00CD4242" w14:paraId="6EDE482D" w14:textId="6A1E06A3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B2096">
        <w:rPr>
          <w:sz w:val="27"/>
          <w:szCs w:val="27"/>
        </w:rPr>
        <w:t xml:space="preserve">Разъяснить, что в соответствии с ч.4 ст. 20.25 КоАП РФ, уклонение от отбывания обязательных работ влечет наложение административного штрафа в размере от ста пятидесяти тысяч до </w:t>
      </w:r>
      <w:r w:rsidRPr="00BB2096">
        <w:rPr>
          <w:sz w:val="27"/>
          <w:szCs w:val="27"/>
        </w:rPr>
        <w:t>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7F6EEE" w:rsidRPr="005E7678" w:rsidP="00CD4242" w14:paraId="489F6FA6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5AFF"/>
    <w:rsid w:val="000363C4"/>
    <w:rsid w:val="000501B3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12E52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217A62"/>
    <w:rsid w:val="00222253"/>
    <w:rsid w:val="00227B3A"/>
    <w:rsid w:val="00231D6A"/>
    <w:rsid w:val="002502F4"/>
    <w:rsid w:val="00260EF0"/>
    <w:rsid w:val="00271142"/>
    <w:rsid w:val="00283F2C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41427"/>
    <w:rsid w:val="0044281B"/>
    <w:rsid w:val="00452C7F"/>
    <w:rsid w:val="004876B3"/>
    <w:rsid w:val="004A53A6"/>
    <w:rsid w:val="004B423B"/>
    <w:rsid w:val="004B51C4"/>
    <w:rsid w:val="004C09B9"/>
    <w:rsid w:val="004D58BC"/>
    <w:rsid w:val="005042A3"/>
    <w:rsid w:val="00505CD3"/>
    <w:rsid w:val="005063C3"/>
    <w:rsid w:val="00521A62"/>
    <w:rsid w:val="005232B4"/>
    <w:rsid w:val="005248E7"/>
    <w:rsid w:val="0054401D"/>
    <w:rsid w:val="00567019"/>
    <w:rsid w:val="00575215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075D0"/>
    <w:rsid w:val="00721BFC"/>
    <w:rsid w:val="00727119"/>
    <w:rsid w:val="007274E9"/>
    <w:rsid w:val="007476D1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7F6EEE"/>
    <w:rsid w:val="008159C4"/>
    <w:rsid w:val="0081737F"/>
    <w:rsid w:val="00821AD1"/>
    <w:rsid w:val="00841B02"/>
    <w:rsid w:val="008549D4"/>
    <w:rsid w:val="00880314"/>
    <w:rsid w:val="00882CC7"/>
    <w:rsid w:val="0088684C"/>
    <w:rsid w:val="00894B8A"/>
    <w:rsid w:val="008A67A7"/>
    <w:rsid w:val="008B08A0"/>
    <w:rsid w:val="008B2C75"/>
    <w:rsid w:val="008B576F"/>
    <w:rsid w:val="008D31F0"/>
    <w:rsid w:val="008F026C"/>
    <w:rsid w:val="00901068"/>
    <w:rsid w:val="00905030"/>
    <w:rsid w:val="00905CFC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2800"/>
    <w:rsid w:val="009E270A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878F9"/>
    <w:rsid w:val="00AA5FCB"/>
    <w:rsid w:val="00AA6F47"/>
    <w:rsid w:val="00AB3903"/>
    <w:rsid w:val="00AC3A14"/>
    <w:rsid w:val="00AD258C"/>
    <w:rsid w:val="00B52C21"/>
    <w:rsid w:val="00B772C0"/>
    <w:rsid w:val="00B805EB"/>
    <w:rsid w:val="00B902BE"/>
    <w:rsid w:val="00BB2096"/>
    <w:rsid w:val="00BD2B0C"/>
    <w:rsid w:val="00BD72DA"/>
    <w:rsid w:val="00BE21B9"/>
    <w:rsid w:val="00BE6311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24CB2"/>
    <w:rsid w:val="00D4583F"/>
    <w:rsid w:val="00D65992"/>
    <w:rsid w:val="00D66A58"/>
    <w:rsid w:val="00D917E0"/>
    <w:rsid w:val="00D91EDF"/>
    <w:rsid w:val="00D93700"/>
    <w:rsid w:val="00DA25B6"/>
    <w:rsid w:val="00DA4919"/>
    <w:rsid w:val="00DB17B7"/>
    <w:rsid w:val="00DC5C49"/>
    <w:rsid w:val="00DD4D0B"/>
    <w:rsid w:val="00DE730A"/>
    <w:rsid w:val="00DE7B62"/>
    <w:rsid w:val="00E041D8"/>
    <w:rsid w:val="00E129A6"/>
    <w:rsid w:val="00ED18AD"/>
    <w:rsid w:val="00ED2355"/>
    <w:rsid w:val="00ED2C96"/>
    <w:rsid w:val="00ED62ED"/>
    <w:rsid w:val="00EE6B6B"/>
    <w:rsid w:val="00EF33EC"/>
    <w:rsid w:val="00EF7433"/>
    <w:rsid w:val="00F0134D"/>
    <w:rsid w:val="00F07CC8"/>
    <w:rsid w:val="00F15DD1"/>
    <w:rsid w:val="00F4188C"/>
    <w:rsid w:val="00F51ADD"/>
    <w:rsid w:val="00F74816"/>
    <w:rsid w:val="00F93CF8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18E8-0DCA-432D-8A93-9421B7AF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